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EBE36" w14:textId="3B5388D2" w:rsidR="00294340" w:rsidRDefault="00294340" w:rsidP="00294340">
      <w:pPr>
        <w:rPr>
          <w:sz w:val="48"/>
          <w:szCs w:val="48"/>
        </w:rPr>
      </w:pPr>
      <w:r w:rsidRPr="00294340">
        <w:rPr>
          <w:sz w:val="48"/>
          <w:szCs w:val="48"/>
        </w:rPr>
        <w:t>Hasiči informují</w:t>
      </w:r>
      <w:r>
        <w:rPr>
          <w:sz w:val="48"/>
          <w:szCs w:val="48"/>
        </w:rPr>
        <w:t xml:space="preserve"> - </w:t>
      </w:r>
      <w:r w:rsidRPr="00294340">
        <w:rPr>
          <w:sz w:val="48"/>
          <w:szCs w:val="48"/>
        </w:rPr>
        <w:t xml:space="preserve">doporučené úkony před zahájením topné sezony </w:t>
      </w:r>
    </w:p>
    <w:p w14:paraId="41E7DBD8" w14:textId="77777777" w:rsidR="00294340" w:rsidRPr="00294340" w:rsidRDefault="00294340" w:rsidP="00294340">
      <w:pPr>
        <w:rPr>
          <w:b/>
          <w:bCs/>
          <w:sz w:val="24"/>
          <w:szCs w:val="24"/>
        </w:rPr>
      </w:pPr>
      <w:r w:rsidRPr="00294340">
        <w:rPr>
          <w:b/>
          <w:bCs/>
          <w:sz w:val="24"/>
          <w:szCs w:val="24"/>
        </w:rPr>
        <w:t>Podrobnější rady k problematice:</w:t>
      </w:r>
    </w:p>
    <w:p w14:paraId="76E9B3D3" w14:textId="77777777" w:rsidR="00294340" w:rsidRPr="00294340" w:rsidRDefault="00294340" w:rsidP="00294340">
      <w:pPr>
        <w:rPr>
          <w:sz w:val="24"/>
          <w:szCs w:val="24"/>
        </w:rPr>
      </w:pPr>
    </w:p>
    <w:p w14:paraId="7EA494FE" w14:textId="77777777" w:rsidR="00294340" w:rsidRPr="00294340" w:rsidRDefault="00294340" w:rsidP="00294340">
      <w:pPr>
        <w:rPr>
          <w:sz w:val="24"/>
          <w:szCs w:val="24"/>
        </w:rPr>
      </w:pPr>
      <w:r w:rsidRPr="00294340">
        <w:rPr>
          <w:sz w:val="24"/>
          <w:szCs w:val="24"/>
        </w:rPr>
        <w:t>dodržujte lhůty kontrol a čištění spalinové cesty. Plynová topidla nechejte prověřit minimálně jednou ročně,</w:t>
      </w:r>
    </w:p>
    <w:p w14:paraId="0AF4D17B" w14:textId="77777777" w:rsidR="00294340" w:rsidRPr="00294340" w:rsidRDefault="00294340" w:rsidP="00294340">
      <w:pPr>
        <w:rPr>
          <w:sz w:val="24"/>
          <w:szCs w:val="24"/>
        </w:rPr>
      </w:pPr>
      <w:r w:rsidRPr="00294340">
        <w:rPr>
          <w:sz w:val="24"/>
          <w:szCs w:val="24"/>
        </w:rPr>
        <w:t>správným vyčištěným a seřízeným topidlem se spalinovou cestou výrazně uspoříte při spotřebě paliva,</w:t>
      </w:r>
    </w:p>
    <w:p w14:paraId="6D15233D" w14:textId="77777777" w:rsidR="00294340" w:rsidRPr="00294340" w:rsidRDefault="00294340" w:rsidP="00294340">
      <w:pPr>
        <w:rPr>
          <w:sz w:val="24"/>
          <w:szCs w:val="24"/>
        </w:rPr>
      </w:pPr>
      <w:r w:rsidRPr="00294340">
        <w:rPr>
          <w:sz w:val="24"/>
          <w:szCs w:val="24"/>
        </w:rPr>
        <w:t>zkontrolujte celistvost a neporušenost spalinové cesty, aby z ní neunikaly spaliny do místnosti,</w:t>
      </w:r>
    </w:p>
    <w:p w14:paraId="5EF5C6E8" w14:textId="77777777" w:rsidR="00294340" w:rsidRPr="00294340" w:rsidRDefault="00294340" w:rsidP="00294340">
      <w:pPr>
        <w:rPr>
          <w:sz w:val="24"/>
          <w:szCs w:val="24"/>
        </w:rPr>
      </w:pPr>
      <w:r w:rsidRPr="00294340">
        <w:rPr>
          <w:sz w:val="24"/>
          <w:szCs w:val="24"/>
        </w:rPr>
        <w:t>pod a kolem topidla na tuhá paliva zajistěte nehořlavou podlahu nebo podložku,</w:t>
      </w:r>
    </w:p>
    <w:p w14:paraId="15DC93EA" w14:textId="77777777" w:rsidR="00294340" w:rsidRPr="00294340" w:rsidRDefault="00294340" w:rsidP="00294340">
      <w:pPr>
        <w:rPr>
          <w:sz w:val="24"/>
          <w:szCs w:val="24"/>
        </w:rPr>
      </w:pPr>
      <w:r w:rsidRPr="00294340">
        <w:rPr>
          <w:sz w:val="24"/>
          <w:szCs w:val="24"/>
        </w:rPr>
        <w:t>topte vhodným palivem, pálení odpadu výrazně snižuje životnost topidla i spalinové cesty,</w:t>
      </w:r>
    </w:p>
    <w:p w14:paraId="4A23457C" w14:textId="77777777" w:rsidR="00294340" w:rsidRPr="00294340" w:rsidRDefault="00294340" w:rsidP="00294340">
      <w:pPr>
        <w:rPr>
          <w:sz w:val="24"/>
          <w:szCs w:val="24"/>
        </w:rPr>
      </w:pPr>
      <w:r w:rsidRPr="00294340">
        <w:rPr>
          <w:sz w:val="24"/>
          <w:szCs w:val="24"/>
        </w:rPr>
        <w:t>pozor na popel, i zdánlivě vychladlý popel může způsobit požár. Vždy jej skladujte v nehořlavých nádobách, mimo ostatní odpad,</w:t>
      </w:r>
    </w:p>
    <w:p w14:paraId="462D78D8" w14:textId="77777777" w:rsidR="00294340" w:rsidRPr="00294340" w:rsidRDefault="00294340" w:rsidP="00294340">
      <w:pPr>
        <w:rPr>
          <w:sz w:val="24"/>
          <w:szCs w:val="24"/>
        </w:rPr>
      </w:pPr>
      <w:r w:rsidRPr="00294340">
        <w:rPr>
          <w:sz w:val="24"/>
          <w:szCs w:val="24"/>
        </w:rPr>
        <w:t>při instalaci a údržbě topidla dodržujte návod výrobce,</w:t>
      </w:r>
    </w:p>
    <w:p w14:paraId="5981C54B" w14:textId="77777777" w:rsidR="00294340" w:rsidRPr="00294340" w:rsidRDefault="00294340" w:rsidP="00294340">
      <w:pPr>
        <w:rPr>
          <w:sz w:val="24"/>
          <w:szCs w:val="24"/>
        </w:rPr>
      </w:pPr>
      <w:r w:rsidRPr="00294340">
        <w:rPr>
          <w:sz w:val="24"/>
          <w:szCs w:val="24"/>
        </w:rPr>
        <w:t>dodržujte bezpečné vzdálenosti hořlavých předmětů od topidla a spalinové cesty,</w:t>
      </w:r>
    </w:p>
    <w:p w14:paraId="627AAB61" w14:textId="74A49CCC" w:rsidR="00294340" w:rsidRPr="00294340" w:rsidRDefault="00294340" w:rsidP="00294340">
      <w:pPr>
        <w:rPr>
          <w:sz w:val="24"/>
          <w:szCs w:val="24"/>
        </w:rPr>
      </w:pPr>
      <w:r w:rsidRPr="00294340">
        <w:rPr>
          <w:sz w:val="24"/>
          <w:szCs w:val="24"/>
        </w:rPr>
        <w:t>zkontrolujte prostupy spalinové cesty přes hořlavé konstrukce (stěny, stropy, střechy),</w:t>
      </w:r>
    </w:p>
    <w:p w14:paraId="170D9FFA" w14:textId="77777777" w:rsidR="00294340" w:rsidRPr="00294340" w:rsidRDefault="00294340" w:rsidP="00294340">
      <w:pPr>
        <w:rPr>
          <w:sz w:val="24"/>
          <w:szCs w:val="24"/>
        </w:rPr>
      </w:pPr>
      <w:r w:rsidRPr="00294340">
        <w:rPr>
          <w:sz w:val="24"/>
          <w:szCs w:val="24"/>
        </w:rPr>
        <w:t>pro všechny typy topidel zajistěte dostatečný přívod vzduchu,</w:t>
      </w:r>
    </w:p>
    <w:p w14:paraId="00BEF757" w14:textId="77777777" w:rsidR="00294340" w:rsidRPr="00294340" w:rsidRDefault="00294340" w:rsidP="00294340">
      <w:pPr>
        <w:rPr>
          <w:sz w:val="24"/>
          <w:szCs w:val="24"/>
        </w:rPr>
      </w:pPr>
      <w:r w:rsidRPr="00294340">
        <w:rPr>
          <w:sz w:val="24"/>
          <w:szCs w:val="24"/>
        </w:rPr>
        <w:t>netopte vlhkým dřevem, dochází pak k rychlému zarůstání spalinové cesty,</w:t>
      </w:r>
    </w:p>
    <w:p w14:paraId="39237CF4" w14:textId="77777777" w:rsidR="00294340" w:rsidRPr="00294340" w:rsidRDefault="00294340" w:rsidP="00294340">
      <w:pPr>
        <w:rPr>
          <w:sz w:val="24"/>
          <w:szCs w:val="24"/>
        </w:rPr>
      </w:pPr>
      <w:r w:rsidRPr="00294340">
        <w:rPr>
          <w:sz w:val="24"/>
          <w:szCs w:val="24"/>
        </w:rPr>
        <w:t>topidla na tuhá paliva nezapalujte za pomoci vysoce hořlavých kapalin např. benzinu, v těchto případech dochází k závažným popálením,</w:t>
      </w:r>
    </w:p>
    <w:p w14:paraId="217D66E6" w14:textId="732DC52F" w:rsidR="00294340" w:rsidRDefault="00294340" w:rsidP="00294340">
      <w:pPr>
        <w:rPr>
          <w:sz w:val="24"/>
          <w:szCs w:val="24"/>
        </w:rPr>
      </w:pPr>
      <w:r w:rsidRPr="00294340">
        <w:rPr>
          <w:sz w:val="24"/>
          <w:szCs w:val="24"/>
        </w:rPr>
        <w:t>nesušte oděvy a jiné textilie nad topidly na tuhá paliva.</w:t>
      </w:r>
    </w:p>
    <w:p w14:paraId="3D16AEA8" w14:textId="21874C54" w:rsidR="00277F7B" w:rsidRPr="00525E12" w:rsidRDefault="00277F7B" w:rsidP="00294340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pálení nevhodného paliva, které ničí topeniště spalovací cesty a něco co se nedá nikdy opravit a to je naše </w:t>
      </w:r>
      <w:r w:rsidRPr="00277F7B">
        <w:rPr>
          <w:b/>
          <w:bCs/>
          <w:sz w:val="24"/>
          <w:szCs w:val="24"/>
        </w:rPr>
        <w:t>ZDRAVÍ !!!</w:t>
      </w:r>
    </w:p>
    <w:p w14:paraId="62E144B8" w14:textId="5E87E4B7" w:rsidR="00294340" w:rsidRDefault="00294340" w:rsidP="00294340">
      <w:pPr>
        <w:rPr>
          <w:b/>
          <w:bCs/>
          <w:color w:val="FF0000"/>
          <w:sz w:val="24"/>
          <w:szCs w:val="24"/>
        </w:rPr>
      </w:pPr>
      <w:r w:rsidRPr="00294340">
        <w:rPr>
          <w:b/>
          <w:bCs/>
          <w:color w:val="FF0000"/>
          <w:sz w:val="24"/>
          <w:szCs w:val="24"/>
        </w:rPr>
        <w:t>Pokud se vám přes veškerou opatrnost situace vymkne kontrole, volejte hasiče 150 nebo 112.</w:t>
      </w:r>
    </w:p>
    <w:p w14:paraId="1E5E3525" w14:textId="5BA8A09E" w:rsidR="00525E12" w:rsidRPr="00FE1AC0" w:rsidRDefault="00525E12" w:rsidP="00294340">
      <w:pPr>
        <w:rPr>
          <w:b/>
          <w:bCs/>
          <w:sz w:val="24"/>
          <w:szCs w:val="24"/>
        </w:rPr>
      </w:pPr>
      <w:r w:rsidRPr="00FE1AC0">
        <w:rPr>
          <w:b/>
          <w:bCs/>
          <w:sz w:val="24"/>
          <w:szCs w:val="24"/>
        </w:rPr>
        <w:t>Pálení listí a rostlinných materiálů je dovoleno jen za předpokladu, že je suché a ne</w:t>
      </w:r>
      <w:r w:rsidR="00154BAB" w:rsidRPr="00FE1AC0">
        <w:rPr>
          <w:b/>
          <w:bCs/>
          <w:sz w:val="24"/>
          <w:szCs w:val="24"/>
        </w:rPr>
        <w:t xml:space="preserve">smí být </w:t>
      </w:r>
      <w:r w:rsidRPr="00FE1AC0">
        <w:rPr>
          <w:b/>
          <w:bCs/>
          <w:sz w:val="24"/>
          <w:szCs w:val="24"/>
        </w:rPr>
        <w:t>kontaminov</w:t>
      </w:r>
      <w:r w:rsidR="00154BAB" w:rsidRPr="00FE1AC0">
        <w:rPr>
          <w:b/>
          <w:bCs/>
          <w:sz w:val="24"/>
          <w:szCs w:val="24"/>
        </w:rPr>
        <w:t>á</w:t>
      </w:r>
      <w:r w:rsidRPr="00FE1AC0">
        <w:rPr>
          <w:b/>
          <w:bCs/>
          <w:sz w:val="24"/>
          <w:szCs w:val="24"/>
        </w:rPr>
        <w:t>n</w:t>
      </w:r>
      <w:r w:rsidR="00154BAB" w:rsidRPr="00FE1AC0">
        <w:rPr>
          <w:b/>
          <w:bCs/>
          <w:sz w:val="24"/>
          <w:szCs w:val="24"/>
        </w:rPr>
        <w:t>y</w:t>
      </w:r>
      <w:r w:rsidRPr="00FE1AC0">
        <w:rPr>
          <w:b/>
          <w:bCs/>
          <w:sz w:val="24"/>
          <w:szCs w:val="24"/>
        </w:rPr>
        <w:t xml:space="preserve"> </w:t>
      </w:r>
      <w:r w:rsidR="00154BAB" w:rsidRPr="00FE1AC0">
        <w:rPr>
          <w:b/>
          <w:bCs/>
          <w:sz w:val="24"/>
          <w:szCs w:val="24"/>
        </w:rPr>
        <w:t>chemickými látkami. Pokud je listí, vyřezané klestí a další bioodpad mokrý, pálit se nesmí a tomu, kdo tak činí, hrozí pokuta ve výši 500 až 150 000 Kč. To samé platí pokud oheň a kouř ohrožuje a omezuje stavení v okolí</w:t>
      </w:r>
    </w:p>
    <w:p w14:paraId="77162566" w14:textId="77777777" w:rsidR="00294340" w:rsidRPr="00294340" w:rsidRDefault="00294340" w:rsidP="00294340">
      <w:pPr>
        <w:rPr>
          <w:sz w:val="18"/>
          <w:szCs w:val="18"/>
        </w:rPr>
      </w:pPr>
    </w:p>
    <w:p w14:paraId="27A5C31A" w14:textId="77777777" w:rsidR="00294340" w:rsidRPr="00294340" w:rsidRDefault="00294340" w:rsidP="00294340">
      <w:pPr>
        <w:rPr>
          <w:sz w:val="18"/>
          <w:szCs w:val="18"/>
        </w:rPr>
      </w:pPr>
      <w:r w:rsidRPr="00294340">
        <w:rPr>
          <w:sz w:val="18"/>
          <w:szCs w:val="18"/>
        </w:rPr>
        <w:t xml:space="preserve"> </w:t>
      </w:r>
    </w:p>
    <w:sectPr w:rsidR="00294340" w:rsidRPr="002943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340"/>
    <w:rsid w:val="00154BAB"/>
    <w:rsid w:val="00277F7B"/>
    <w:rsid w:val="00294340"/>
    <w:rsid w:val="003E4D77"/>
    <w:rsid w:val="00525E12"/>
    <w:rsid w:val="006A0BF4"/>
    <w:rsid w:val="00856F24"/>
    <w:rsid w:val="00CC72B7"/>
    <w:rsid w:val="00DD79D3"/>
    <w:rsid w:val="00E27EA7"/>
    <w:rsid w:val="00F418E5"/>
    <w:rsid w:val="00FE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C469E"/>
  <w15:chartTrackingRefBased/>
  <w15:docId w15:val="{86246378-DF6D-4855-AE7E-1735D8F2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259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 Šizling</dc:creator>
  <cp:keywords/>
  <dc:description/>
  <cp:lastModifiedBy>Miloslav Šizling</cp:lastModifiedBy>
  <cp:revision>4</cp:revision>
  <dcterms:created xsi:type="dcterms:W3CDTF">2022-09-24T10:08:00Z</dcterms:created>
  <dcterms:modified xsi:type="dcterms:W3CDTF">2026-10-28T18:05:00Z</dcterms:modified>
</cp:coreProperties>
</file>